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8530" w14:textId="39C901D2" w:rsidR="004A316B" w:rsidRDefault="004A316B" w:rsidP="004A316B">
      <w:pPr>
        <w:adjustRightInd w:val="0"/>
        <w:snapToGrid w:val="0"/>
        <w:spacing w:line="574" w:lineRule="exact"/>
        <w:rPr>
          <w:rFonts w:ascii="黑体" w:eastAsia="黑体" w:hAnsi="黑体"/>
          <w:sz w:val="32"/>
          <w:szCs w:val="32"/>
        </w:rPr>
      </w:pPr>
      <w:r>
        <w:rPr>
          <w:rFonts w:ascii="黑体" w:eastAsia="黑体" w:hAnsi="黑体" w:hint="eastAsia"/>
          <w:sz w:val="32"/>
          <w:szCs w:val="32"/>
        </w:rPr>
        <w:t>附件</w:t>
      </w:r>
      <w:r w:rsidR="00B854E8">
        <w:rPr>
          <w:rFonts w:ascii="黑体" w:eastAsia="黑体" w:hAnsi="黑体" w:hint="eastAsia"/>
          <w:sz w:val="32"/>
          <w:szCs w:val="32"/>
        </w:rPr>
        <w:t>1</w:t>
      </w:r>
    </w:p>
    <w:p w14:paraId="1E4072FB" w14:textId="77777777" w:rsidR="004A316B" w:rsidRDefault="004A316B" w:rsidP="004A316B">
      <w:pPr>
        <w:spacing w:line="560" w:lineRule="exact"/>
        <w:jc w:val="center"/>
        <w:rPr>
          <w:rFonts w:ascii="方正小标宋简体" w:eastAsia="方正小标宋简体" w:hAnsi="等线"/>
          <w:sz w:val="44"/>
          <w:szCs w:val="44"/>
        </w:rPr>
      </w:pPr>
    </w:p>
    <w:p w14:paraId="2987DA6E" w14:textId="77777777" w:rsidR="004A316B" w:rsidRPr="002F0007" w:rsidRDefault="004A316B" w:rsidP="004A316B">
      <w:pPr>
        <w:spacing w:line="560" w:lineRule="exact"/>
        <w:jc w:val="center"/>
        <w:rPr>
          <w:rFonts w:ascii="方正小标宋简体" w:eastAsia="方正小标宋简体" w:hAnsi="等线"/>
          <w:sz w:val="44"/>
          <w:szCs w:val="44"/>
        </w:rPr>
      </w:pPr>
      <w:r w:rsidRPr="002F0007">
        <w:rPr>
          <w:rFonts w:ascii="方正小标宋简体" w:eastAsia="方正小标宋简体" w:hAnsi="等线" w:hint="eastAsia"/>
          <w:sz w:val="44"/>
          <w:szCs w:val="44"/>
        </w:rPr>
        <w:t>202</w:t>
      </w:r>
      <w:r w:rsidRPr="002F0007">
        <w:rPr>
          <w:rFonts w:ascii="方正小标宋简体" w:eastAsia="方正小标宋简体" w:hAnsi="等线"/>
          <w:sz w:val="44"/>
          <w:szCs w:val="44"/>
        </w:rPr>
        <w:t>1</w:t>
      </w:r>
      <w:r w:rsidRPr="002F0007">
        <w:rPr>
          <w:rFonts w:ascii="方正小标宋简体" w:eastAsia="方正小标宋简体" w:hAnsi="等线" w:hint="eastAsia"/>
          <w:sz w:val="44"/>
          <w:szCs w:val="44"/>
        </w:rPr>
        <w:t>年</w:t>
      </w:r>
      <w:r w:rsidRPr="002F0007">
        <w:rPr>
          <w:rFonts w:ascii="方正小标宋简体" w:eastAsia="方正小标宋简体" w:hAnsi="等线"/>
          <w:sz w:val="44"/>
          <w:szCs w:val="44"/>
        </w:rPr>
        <w:t>3</w:t>
      </w:r>
      <w:r w:rsidRPr="002F0007">
        <w:rPr>
          <w:rFonts w:ascii="方正小标宋简体" w:eastAsia="方正小标宋简体" w:hAnsi="等线" w:hint="eastAsia"/>
          <w:sz w:val="44"/>
          <w:szCs w:val="44"/>
        </w:rPr>
        <w:t>月天津市全国计算机等级考试</w:t>
      </w:r>
    </w:p>
    <w:p w14:paraId="5BD3803B" w14:textId="77777777" w:rsidR="004A316B" w:rsidRPr="002F0007" w:rsidRDefault="004A316B" w:rsidP="004A316B">
      <w:pPr>
        <w:spacing w:line="560" w:lineRule="exact"/>
        <w:jc w:val="center"/>
        <w:rPr>
          <w:rFonts w:ascii="方正小标宋简体" w:eastAsia="方正小标宋简体" w:hAnsi="等线"/>
          <w:sz w:val="44"/>
          <w:szCs w:val="44"/>
        </w:rPr>
      </w:pPr>
      <w:r w:rsidRPr="002F0007">
        <w:rPr>
          <w:rFonts w:ascii="方正小标宋简体" w:eastAsia="方正小标宋简体" w:hAnsi="等线" w:hint="eastAsia"/>
          <w:sz w:val="44"/>
          <w:szCs w:val="44"/>
        </w:rPr>
        <w:t>考生防疫与安全须知</w:t>
      </w:r>
    </w:p>
    <w:p w14:paraId="5BEB4234" w14:textId="77777777" w:rsidR="004A316B" w:rsidRPr="002F0007" w:rsidRDefault="004A316B" w:rsidP="004A316B">
      <w:pPr>
        <w:spacing w:line="560" w:lineRule="exact"/>
        <w:jc w:val="center"/>
        <w:rPr>
          <w:rFonts w:ascii="方正小标宋简体" w:eastAsia="方正小标宋简体" w:hAnsi="等线"/>
          <w:sz w:val="32"/>
          <w:szCs w:val="32"/>
        </w:rPr>
      </w:pPr>
    </w:p>
    <w:p w14:paraId="6B57BEDF" w14:textId="1B8193F8" w:rsidR="004A316B" w:rsidRPr="002F0007" w:rsidRDefault="004A316B" w:rsidP="004A316B">
      <w:pPr>
        <w:spacing w:line="560" w:lineRule="exact"/>
        <w:ind w:firstLineChars="200" w:firstLine="640"/>
        <w:rPr>
          <w:rFonts w:ascii="仿宋" w:eastAsia="仿宋" w:hAnsi="仿宋"/>
          <w:sz w:val="32"/>
          <w:szCs w:val="32"/>
        </w:rPr>
      </w:pPr>
      <w:r w:rsidRPr="002F0007">
        <w:rPr>
          <w:rFonts w:ascii="仿宋" w:eastAsia="仿宋" w:hAnsi="仿宋" w:hint="eastAsia"/>
          <w:sz w:val="32"/>
          <w:szCs w:val="32"/>
        </w:rPr>
        <w:t>2</w:t>
      </w:r>
      <w:r w:rsidRPr="002F0007">
        <w:rPr>
          <w:rFonts w:ascii="仿宋" w:eastAsia="仿宋" w:hAnsi="仿宋"/>
          <w:sz w:val="32"/>
          <w:szCs w:val="32"/>
        </w:rPr>
        <w:t>021</w:t>
      </w:r>
      <w:r w:rsidRPr="002F0007">
        <w:rPr>
          <w:rFonts w:ascii="仿宋" w:eastAsia="仿宋" w:hAnsi="仿宋" w:hint="eastAsia"/>
          <w:sz w:val="32"/>
          <w:szCs w:val="32"/>
        </w:rPr>
        <w:t>年3月全国计算机等级考试</w:t>
      </w:r>
      <w:r w:rsidR="00273D73">
        <w:rPr>
          <w:rFonts w:ascii="仿宋" w:eastAsia="仿宋" w:hAnsi="仿宋" w:hint="eastAsia"/>
          <w:sz w:val="32"/>
          <w:szCs w:val="32"/>
        </w:rPr>
        <w:t>（以下简称“N</w:t>
      </w:r>
      <w:r w:rsidR="00273D73">
        <w:rPr>
          <w:rFonts w:ascii="仿宋" w:eastAsia="仿宋" w:hAnsi="仿宋"/>
          <w:sz w:val="32"/>
          <w:szCs w:val="32"/>
        </w:rPr>
        <w:t>CRE</w:t>
      </w:r>
      <w:r w:rsidR="00273D73">
        <w:rPr>
          <w:rFonts w:ascii="仿宋" w:eastAsia="仿宋" w:hAnsi="仿宋" w:hint="eastAsia"/>
          <w:sz w:val="32"/>
          <w:szCs w:val="32"/>
        </w:rPr>
        <w:t>”）</w:t>
      </w:r>
      <w:r w:rsidRPr="002F0007">
        <w:rPr>
          <w:rFonts w:ascii="仿宋" w:eastAsia="仿宋" w:hAnsi="仿宋" w:hint="eastAsia"/>
          <w:sz w:val="32"/>
          <w:szCs w:val="32"/>
        </w:rPr>
        <w:t>将于</w:t>
      </w:r>
      <w:r w:rsidRPr="002F0007">
        <w:rPr>
          <w:rFonts w:ascii="仿宋" w:eastAsia="仿宋" w:hAnsi="仿宋"/>
          <w:sz w:val="32"/>
          <w:szCs w:val="32"/>
        </w:rPr>
        <w:t>3</w:t>
      </w:r>
      <w:r w:rsidRPr="002F0007">
        <w:rPr>
          <w:rFonts w:ascii="仿宋" w:eastAsia="仿宋" w:hAnsi="仿宋" w:hint="eastAsia"/>
          <w:sz w:val="32"/>
          <w:szCs w:val="32"/>
        </w:rPr>
        <w:t>月</w:t>
      </w:r>
      <w:r w:rsidRPr="002F0007">
        <w:rPr>
          <w:rFonts w:ascii="仿宋" w:eastAsia="仿宋" w:hAnsi="仿宋"/>
          <w:sz w:val="32"/>
          <w:szCs w:val="32"/>
        </w:rPr>
        <w:t>27</w:t>
      </w:r>
      <w:r w:rsidRPr="002F0007">
        <w:rPr>
          <w:rFonts w:ascii="仿宋" w:eastAsia="仿宋" w:hAnsi="仿宋" w:hint="eastAsia"/>
          <w:sz w:val="32"/>
          <w:szCs w:val="32"/>
        </w:rPr>
        <w:t>日至2</w:t>
      </w:r>
      <w:r w:rsidRPr="002F0007">
        <w:rPr>
          <w:rFonts w:ascii="仿宋" w:eastAsia="仿宋" w:hAnsi="仿宋"/>
          <w:sz w:val="32"/>
          <w:szCs w:val="32"/>
        </w:rPr>
        <w:t>9</w:t>
      </w:r>
      <w:r w:rsidRPr="002F0007">
        <w:rPr>
          <w:rFonts w:ascii="仿宋" w:eastAsia="仿宋" w:hAnsi="仿宋" w:hint="eastAsia"/>
          <w:sz w:val="32"/>
          <w:szCs w:val="32"/>
        </w:rPr>
        <w:t>日举行，为保障广大考生和考试工作人员的生命安全和身体健康</w:t>
      </w:r>
      <w:r w:rsidRPr="002F0007">
        <w:rPr>
          <w:rFonts w:ascii="仿宋" w:eastAsia="仿宋" w:hAnsi="仿宋"/>
          <w:sz w:val="32"/>
          <w:szCs w:val="32"/>
        </w:rPr>
        <w:t>，依据《</w:t>
      </w:r>
      <w:r w:rsidRPr="002F0007">
        <w:rPr>
          <w:rFonts w:ascii="仿宋" w:eastAsia="仿宋" w:hAnsi="仿宋" w:hint="eastAsia"/>
          <w:sz w:val="32"/>
          <w:szCs w:val="32"/>
        </w:rPr>
        <w:t>新冠肺炎疫情防控常态化下全国计算机等级考试组考防疫工作的指导意见</w:t>
      </w:r>
      <w:r w:rsidRPr="002F0007">
        <w:rPr>
          <w:rFonts w:ascii="仿宋" w:eastAsia="仿宋" w:hAnsi="仿宋"/>
          <w:sz w:val="32"/>
          <w:szCs w:val="32"/>
        </w:rPr>
        <w:t>》要求，</w:t>
      </w:r>
      <w:r w:rsidRPr="002F0007">
        <w:rPr>
          <w:rFonts w:ascii="仿宋" w:eastAsia="仿宋" w:hAnsi="仿宋" w:hint="eastAsia"/>
          <w:sz w:val="32"/>
          <w:szCs w:val="32"/>
        </w:rPr>
        <w:t>结合我市最新防疫要求，市考试院</w:t>
      </w:r>
      <w:r w:rsidRPr="002F0007">
        <w:rPr>
          <w:rFonts w:ascii="仿宋" w:eastAsia="仿宋" w:hAnsi="仿宋"/>
          <w:sz w:val="32"/>
          <w:szCs w:val="32"/>
        </w:rPr>
        <w:t>提醒广大考生</w:t>
      </w:r>
      <w:r w:rsidRPr="002F0007">
        <w:rPr>
          <w:rFonts w:ascii="仿宋" w:eastAsia="仿宋" w:hAnsi="仿宋" w:hint="eastAsia"/>
          <w:sz w:val="32"/>
          <w:szCs w:val="32"/>
        </w:rPr>
        <w:t>按照如下要求做好考试期间</w:t>
      </w:r>
      <w:r w:rsidRPr="002F0007">
        <w:rPr>
          <w:rFonts w:ascii="仿宋" w:eastAsia="仿宋" w:hAnsi="仿宋"/>
          <w:sz w:val="32"/>
          <w:szCs w:val="32"/>
        </w:rPr>
        <w:t>的疫情防控</w:t>
      </w:r>
      <w:r w:rsidRPr="002F0007">
        <w:rPr>
          <w:rFonts w:ascii="仿宋" w:eastAsia="仿宋" w:hAnsi="仿宋" w:hint="eastAsia"/>
          <w:sz w:val="32"/>
          <w:szCs w:val="32"/>
        </w:rPr>
        <w:t>事项</w:t>
      </w:r>
      <w:r w:rsidRPr="002F0007">
        <w:rPr>
          <w:rFonts w:ascii="仿宋" w:eastAsia="仿宋" w:hAnsi="仿宋"/>
          <w:sz w:val="32"/>
          <w:szCs w:val="32"/>
        </w:rPr>
        <w:t>。</w:t>
      </w:r>
    </w:p>
    <w:p w14:paraId="20426620" w14:textId="77777777" w:rsidR="004A316B" w:rsidRPr="002F0007" w:rsidRDefault="004A316B" w:rsidP="004A316B">
      <w:pPr>
        <w:spacing w:line="560" w:lineRule="exact"/>
        <w:ind w:firstLineChars="200" w:firstLine="640"/>
        <w:rPr>
          <w:rFonts w:ascii="仿宋" w:eastAsia="仿宋" w:hAnsi="仿宋"/>
          <w:sz w:val="32"/>
          <w:szCs w:val="32"/>
        </w:rPr>
      </w:pPr>
      <w:r w:rsidRPr="002F0007">
        <w:rPr>
          <w:rFonts w:ascii="仿宋" w:eastAsia="仿宋" w:hAnsi="仿宋" w:hint="eastAsia"/>
          <w:sz w:val="32"/>
          <w:szCs w:val="32"/>
        </w:rPr>
        <w:t>1</w:t>
      </w:r>
      <w:r w:rsidRPr="002F0007">
        <w:rPr>
          <w:rFonts w:ascii="仿宋" w:eastAsia="仿宋" w:hAnsi="仿宋"/>
          <w:sz w:val="32"/>
          <w:szCs w:val="32"/>
        </w:rPr>
        <w:t>.</w:t>
      </w:r>
      <w:r w:rsidRPr="002F0007">
        <w:rPr>
          <w:rFonts w:ascii="仿宋" w:eastAsia="仿宋" w:hAnsi="仿宋" w:hint="eastAsia"/>
          <w:sz w:val="32"/>
          <w:szCs w:val="32"/>
        </w:rPr>
        <w:t>考生须遵守各考点疫情防控相关规定，积极配合考点进行健康检查和登记，如遇突发情况须听从考点工作人员安排。</w:t>
      </w:r>
    </w:p>
    <w:p w14:paraId="2E54AFDE" w14:textId="6ABE31D7" w:rsidR="004A316B" w:rsidRPr="00DD1AB9" w:rsidRDefault="004A316B" w:rsidP="004A316B">
      <w:pPr>
        <w:spacing w:line="560" w:lineRule="exact"/>
        <w:ind w:firstLineChars="200" w:firstLine="640"/>
        <w:rPr>
          <w:rFonts w:ascii="仿宋" w:eastAsia="仿宋" w:hAnsi="仿宋"/>
          <w:sz w:val="32"/>
          <w:szCs w:val="32"/>
        </w:rPr>
      </w:pPr>
      <w:r w:rsidRPr="00DD1AB9">
        <w:rPr>
          <w:rFonts w:ascii="仿宋" w:eastAsia="仿宋" w:hAnsi="仿宋" w:hint="eastAsia"/>
          <w:sz w:val="32"/>
          <w:szCs w:val="32"/>
        </w:rPr>
        <w:t>2.</w:t>
      </w:r>
      <w:r>
        <w:rPr>
          <w:rFonts w:ascii="仿宋" w:eastAsia="仿宋" w:hAnsi="仿宋" w:hint="eastAsia"/>
          <w:sz w:val="32"/>
          <w:szCs w:val="32"/>
        </w:rPr>
        <w:t>所有</w:t>
      </w:r>
      <w:r w:rsidRPr="00DD1AB9">
        <w:rPr>
          <w:rFonts w:ascii="仿宋" w:eastAsia="仿宋" w:hAnsi="仿宋" w:hint="eastAsia"/>
          <w:sz w:val="32"/>
          <w:szCs w:val="32"/>
        </w:rPr>
        <w:t>考生</w:t>
      </w:r>
      <w:r w:rsidR="00F1678F">
        <w:rPr>
          <w:rFonts w:ascii="仿宋" w:eastAsia="仿宋" w:hAnsi="仿宋" w:hint="eastAsia"/>
          <w:sz w:val="32"/>
          <w:szCs w:val="32"/>
        </w:rPr>
        <w:t>务必</w:t>
      </w:r>
      <w:r w:rsidR="00791483">
        <w:rPr>
          <w:rFonts w:ascii="仿宋" w:eastAsia="仿宋" w:hAnsi="仿宋" w:hint="eastAsia"/>
          <w:sz w:val="32"/>
          <w:szCs w:val="32"/>
        </w:rPr>
        <w:t>于3月1</w:t>
      </w:r>
      <w:r w:rsidR="00791483">
        <w:rPr>
          <w:rFonts w:ascii="仿宋" w:eastAsia="仿宋" w:hAnsi="仿宋"/>
          <w:sz w:val="32"/>
          <w:szCs w:val="32"/>
        </w:rPr>
        <w:t>3</w:t>
      </w:r>
      <w:r w:rsidR="00791483">
        <w:rPr>
          <w:rFonts w:ascii="仿宋" w:eastAsia="仿宋" w:hAnsi="仿宋" w:hint="eastAsia"/>
          <w:sz w:val="32"/>
          <w:szCs w:val="32"/>
        </w:rPr>
        <w:t>日</w:t>
      </w:r>
      <w:r w:rsidRPr="00DD1AB9">
        <w:rPr>
          <w:rFonts w:ascii="仿宋" w:eastAsia="仿宋" w:hAnsi="仿宋" w:hint="eastAsia"/>
          <w:sz w:val="32"/>
          <w:szCs w:val="32"/>
        </w:rPr>
        <w:t>根据</w:t>
      </w:r>
      <w:r>
        <w:rPr>
          <w:rFonts w:ascii="仿宋" w:eastAsia="仿宋" w:hAnsi="仿宋" w:hint="eastAsia"/>
          <w:sz w:val="32"/>
          <w:szCs w:val="32"/>
        </w:rPr>
        <w:t>市考试院</w:t>
      </w:r>
      <w:r w:rsidRPr="00DD1AB9">
        <w:rPr>
          <w:rFonts w:ascii="仿宋" w:eastAsia="仿宋" w:hAnsi="仿宋" w:hint="eastAsia"/>
          <w:sz w:val="32"/>
          <w:szCs w:val="32"/>
        </w:rPr>
        <w:t>推送短信提供的</w:t>
      </w:r>
      <w:r w:rsidR="00791483">
        <w:rPr>
          <w:rFonts w:ascii="仿宋" w:eastAsia="仿宋" w:hAnsi="仿宋" w:hint="eastAsia"/>
          <w:sz w:val="32"/>
          <w:szCs w:val="32"/>
        </w:rPr>
        <w:t>链接</w:t>
      </w:r>
      <w:r w:rsidR="00B16FE0">
        <w:rPr>
          <w:rFonts w:ascii="仿宋" w:eastAsia="仿宋" w:hAnsi="仿宋" w:hint="eastAsia"/>
          <w:sz w:val="32"/>
          <w:szCs w:val="32"/>
        </w:rPr>
        <w:t>（</w:t>
      </w:r>
      <w:r w:rsidR="00B16FE0" w:rsidRPr="00B16FE0">
        <w:rPr>
          <w:rFonts w:ascii="仿宋" w:eastAsia="仿宋" w:hAnsi="仿宋"/>
          <w:sz w:val="32"/>
          <w:szCs w:val="32"/>
        </w:rPr>
        <w:t>http://xxfu.zhaokao.net/ncre</w:t>
      </w:r>
      <w:r w:rsidR="00B16FE0">
        <w:rPr>
          <w:rFonts w:ascii="仿宋" w:eastAsia="仿宋" w:hAnsi="仿宋" w:hint="eastAsia"/>
          <w:sz w:val="32"/>
          <w:szCs w:val="32"/>
        </w:rPr>
        <w:t>）</w:t>
      </w:r>
      <w:r w:rsidRPr="00DD1AB9">
        <w:rPr>
          <w:rFonts w:ascii="仿宋" w:eastAsia="仿宋" w:hAnsi="仿宋" w:hint="eastAsia"/>
          <w:sz w:val="32"/>
          <w:szCs w:val="32"/>
        </w:rPr>
        <w:t>登录</w:t>
      </w:r>
      <w:r w:rsidR="00377948">
        <w:rPr>
          <w:rFonts w:ascii="仿宋" w:eastAsia="仿宋" w:hAnsi="仿宋" w:hint="eastAsia"/>
          <w:sz w:val="32"/>
          <w:szCs w:val="32"/>
        </w:rPr>
        <w:t>N</w:t>
      </w:r>
      <w:r w:rsidR="00377948">
        <w:rPr>
          <w:rFonts w:ascii="仿宋" w:eastAsia="仿宋" w:hAnsi="仿宋"/>
          <w:sz w:val="32"/>
          <w:szCs w:val="32"/>
        </w:rPr>
        <w:t>CRE</w:t>
      </w:r>
      <w:r w:rsidRPr="00DD1AB9">
        <w:rPr>
          <w:rFonts w:ascii="仿宋" w:eastAsia="仿宋" w:hAnsi="仿宋" w:hint="eastAsia"/>
          <w:sz w:val="32"/>
          <w:szCs w:val="32"/>
        </w:rPr>
        <w:t>健康信息填报系统并如实填报</w:t>
      </w:r>
      <w:r>
        <w:rPr>
          <w:rFonts w:ascii="仿宋" w:eastAsia="仿宋" w:hAnsi="仿宋" w:hint="eastAsia"/>
          <w:sz w:val="32"/>
          <w:szCs w:val="32"/>
        </w:rPr>
        <w:t>个人相关情况</w:t>
      </w:r>
      <w:r w:rsidRPr="00DD1AB9">
        <w:rPr>
          <w:rFonts w:ascii="仿宋" w:eastAsia="仿宋" w:hAnsi="仿宋" w:hint="eastAsia"/>
          <w:sz w:val="32"/>
          <w:szCs w:val="32"/>
        </w:rPr>
        <w:t>。</w:t>
      </w:r>
    </w:p>
    <w:p w14:paraId="01EBB41D"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3</w:t>
      </w:r>
      <w:r w:rsidRPr="002F0007">
        <w:rPr>
          <w:rFonts w:ascii="仿宋" w:eastAsia="仿宋" w:hAnsi="仿宋"/>
          <w:sz w:val="32"/>
          <w:szCs w:val="32"/>
        </w:rPr>
        <w:t>.</w:t>
      </w:r>
      <w:r w:rsidRPr="002F0007">
        <w:rPr>
          <w:rFonts w:ascii="仿宋" w:eastAsia="仿宋" w:hAnsi="仿宋" w:hint="eastAsia"/>
          <w:sz w:val="32"/>
          <w:szCs w:val="32"/>
        </w:rPr>
        <w:t>所有考生须从考前</w:t>
      </w:r>
      <w:r w:rsidRPr="002F0007">
        <w:rPr>
          <w:rFonts w:ascii="仿宋" w:eastAsia="仿宋" w:hAnsi="仿宋"/>
          <w:sz w:val="32"/>
          <w:szCs w:val="32"/>
        </w:rPr>
        <w:t>14天</w:t>
      </w:r>
      <w:r>
        <w:rPr>
          <w:rFonts w:ascii="仿宋" w:eastAsia="仿宋" w:hAnsi="仿宋" w:hint="eastAsia"/>
          <w:sz w:val="32"/>
          <w:szCs w:val="32"/>
        </w:rPr>
        <w:t>（3月1</w:t>
      </w:r>
      <w:r>
        <w:rPr>
          <w:rFonts w:ascii="仿宋" w:eastAsia="仿宋" w:hAnsi="仿宋"/>
          <w:sz w:val="32"/>
          <w:szCs w:val="32"/>
        </w:rPr>
        <w:t>3</w:t>
      </w:r>
      <w:r>
        <w:rPr>
          <w:rFonts w:ascii="仿宋" w:eastAsia="仿宋" w:hAnsi="仿宋" w:hint="eastAsia"/>
          <w:sz w:val="32"/>
          <w:szCs w:val="32"/>
        </w:rPr>
        <w:t>日）</w:t>
      </w:r>
      <w:r w:rsidRPr="002F0007">
        <w:rPr>
          <w:rFonts w:ascii="仿宋" w:eastAsia="仿宋" w:hAnsi="仿宋"/>
          <w:sz w:val="32"/>
          <w:szCs w:val="32"/>
        </w:rPr>
        <w:t>起，自行每日测量体温，填写</w:t>
      </w:r>
      <w:bookmarkStart w:id="0" w:name="_Hlk65140336"/>
      <w:r>
        <w:rPr>
          <w:rFonts w:ascii="仿宋" w:eastAsia="仿宋" w:hAnsi="仿宋" w:hint="eastAsia"/>
          <w:sz w:val="32"/>
          <w:szCs w:val="32"/>
        </w:rPr>
        <w:t>“</w:t>
      </w:r>
      <w:r w:rsidRPr="002F0007">
        <w:rPr>
          <w:rFonts w:ascii="仿宋" w:eastAsia="仿宋" w:hAnsi="仿宋" w:hint="eastAsia"/>
          <w:sz w:val="32"/>
          <w:szCs w:val="32"/>
        </w:rPr>
        <w:t>健康情况声明书&amp;</w:t>
      </w:r>
      <w:r w:rsidRPr="002F0007">
        <w:rPr>
          <w:rFonts w:ascii="仿宋" w:eastAsia="仿宋" w:hAnsi="仿宋"/>
          <w:sz w:val="32"/>
          <w:szCs w:val="32"/>
        </w:rPr>
        <w:t>体温自我监测登记表</w:t>
      </w:r>
      <w:r>
        <w:rPr>
          <w:rFonts w:ascii="仿宋" w:eastAsia="仿宋" w:hAnsi="仿宋" w:hint="eastAsia"/>
          <w:sz w:val="32"/>
          <w:szCs w:val="32"/>
        </w:rPr>
        <w:t>”</w:t>
      </w:r>
      <w:bookmarkEnd w:id="0"/>
      <w:r w:rsidRPr="002F0007">
        <w:rPr>
          <w:rFonts w:ascii="仿宋" w:eastAsia="仿宋" w:hAnsi="仿宋"/>
          <w:sz w:val="32"/>
          <w:szCs w:val="32"/>
        </w:rPr>
        <w:t>（每位考生每科目一张</w:t>
      </w:r>
      <w:r w:rsidRPr="002F0007">
        <w:rPr>
          <w:rFonts w:ascii="仿宋" w:eastAsia="仿宋" w:hAnsi="仿宋" w:hint="eastAsia"/>
          <w:sz w:val="32"/>
          <w:szCs w:val="32"/>
        </w:rPr>
        <w:t>，考生报名时需按照报名网站提示进行下载打印</w:t>
      </w:r>
      <w:r w:rsidRPr="002F0007">
        <w:rPr>
          <w:rFonts w:ascii="仿宋" w:eastAsia="仿宋" w:hAnsi="仿宋"/>
          <w:sz w:val="32"/>
          <w:szCs w:val="32"/>
        </w:rPr>
        <w:t>），出现身体异常情况的要及时就医并报告。登记表在考试当天入场检查时上交</w:t>
      </w:r>
      <w:r w:rsidRPr="002F0007">
        <w:rPr>
          <w:rFonts w:ascii="仿宋" w:eastAsia="仿宋" w:hAnsi="仿宋" w:hint="eastAsia"/>
          <w:sz w:val="32"/>
          <w:szCs w:val="32"/>
        </w:rPr>
        <w:t>考点</w:t>
      </w:r>
      <w:r w:rsidRPr="002F0007">
        <w:rPr>
          <w:rFonts w:ascii="仿宋" w:eastAsia="仿宋" w:hAnsi="仿宋"/>
          <w:sz w:val="32"/>
          <w:szCs w:val="32"/>
        </w:rPr>
        <w:t>并保留3个月备查。</w:t>
      </w:r>
    </w:p>
    <w:p w14:paraId="4A69758E"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4</w:t>
      </w:r>
      <w:r w:rsidRPr="002F0007">
        <w:rPr>
          <w:rFonts w:ascii="仿宋" w:eastAsia="仿宋" w:hAnsi="仿宋"/>
          <w:sz w:val="32"/>
          <w:szCs w:val="32"/>
        </w:rPr>
        <w:t>.</w:t>
      </w:r>
      <w:r w:rsidRPr="002F0007">
        <w:rPr>
          <w:rFonts w:ascii="仿宋" w:eastAsia="仿宋" w:hAnsi="仿宋" w:hint="eastAsia"/>
          <w:sz w:val="32"/>
          <w:szCs w:val="32"/>
        </w:rPr>
        <w:t>所有考生须至少提前1</w:t>
      </w:r>
      <w:r w:rsidRPr="002F0007">
        <w:rPr>
          <w:rFonts w:ascii="仿宋" w:eastAsia="仿宋" w:hAnsi="仿宋"/>
          <w:sz w:val="32"/>
          <w:szCs w:val="32"/>
        </w:rPr>
        <w:t>4</w:t>
      </w:r>
      <w:r w:rsidRPr="002F0007">
        <w:rPr>
          <w:rFonts w:ascii="仿宋" w:eastAsia="仿宋" w:hAnsi="仿宋" w:hint="eastAsia"/>
          <w:sz w:val="32"/>
          <w:szCs w:val="32"/>
        </w:rPr>
        <w:t>天申领“天津健康码”（申领方法1：进入支付宝→搜索小程序“津心办”→点击“健康</w:t>
      </w:r>
      <w:r w:rsidRPr="002F0007">
        <w:rPr>
          <w:rFonts w:ascii="仿宋" w:eastAsia="仿宋" w:hAnsi="仿宋" w:hint="eastAsia"/>
          <w:sz w:val="32"/>
          <w:szCs w:val="32"/>
        </w:rPr>
        <w:lastRenderedPageBreak/>
        <w:t>码”→填写健康信息并确认提交→申领成功；申领方法2：下载“津心办”A</w:t>
      </w:r>
      <w:r w:rsidRPr="002F0007">
        <w:rPr>
          <w:rFonts w:ascii="仿宋" w:eastAsia="仿宋" w:hAnsi="仿宋"/>
          <w:sz w:val="32"/>
          <w:szCs w:val="32"/>
        </w:rPr>
        <w:t>PP</w:t>
      </w:r>
      <w:r w:rsidRPr="002F0007">
        <w:rPr>
          <w:rFonts w:ascii="仿宋" w:eastAsia="仿宋" w:hAnsi="仿宋" w:hint="eastAsia"/>
          <w:sz w:val="32"/>
          <w:szCs w:val="32"/>
        </w:rPr>
        <w:t>并注册→点击图片滚动页面的“健康码待领取”→填写健康信息并确认提交→申领成功）并每日登录更新健康码状态，以便我市大数据管理中心在考前1</w:t>
      </w:r>
      <w:r w:rsidRPr="002F0007">
        <w:rPr>
          <w:rFonts w:ascii="仿宋" w:eastAsia="仿宋" w:hAnsi="仿宋"/>
          <w:sz w:val="32"/>
          <w:szCs w:val="32"/>
        </w:rPr>
        <w:t>4</w:t>
      </w:r>
      <w:r w:rsidRPr="002F0007">
        <w:rPr>
          <w:rFonts w:ascii="仿宋" w:eastAsia="仿宋" w:hAnsi="仿宋" w:hint="eastAsia"/>
          <w:sz w:val="32"/>
          <w:szCs w:val="32"/>
        </w:rPr>
        <w:t>天和考前3天两个时间点进行健康码状态监测。</w:t>
      </w:r>
    </w:p>
    <w:p w14:paraId="4ACFAB32"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5</w:t>
      </w:r>
      <w:r w:rsidRPr="002F0007">
        <w:rPr>
          <w:rFonts w:ascii="仿宋" w:eastAsia="仿宋" w:hAnsi="仿宋"/>
          <w:sz w:val="32"/>
          <w:szCs w:val="32"/>
        </w:rPr>
        <w:t>.</w:t>
      </w:r>
      <w:r w:rsidRPr="00983854">
        <w:rPr>
          <w:rFonts w:hint="eastAsia"/>
        </w:rPr>
        <w:t xml:space="preserve"> </w:t>
      </w:r>
      <w:r w:rsidRPr="00983854">
        <w:rPr>
          <w:rFonts w:ascii="仿宋" w:eastAsia="仿宋" w:hAnsi="仿宋" w:hint="eastAsia"/>
          <w:sz w:val="32"/>
          <w:szCs w:val="32"/>
        </w:rPr>
        <w:t>有中高风险地区（含风险调整为低风险且未满14天地区）和国（境）外旅居史的考生，不得参加本次考试。中高风险地区所在城市考生须持</w:t>
      </w:r>
      <w:r w:rsidRPr="004F3D28">
        <w:rPr>
          <w:rFonts w:ascii="仿宋" w:eastAsia="仿宋" w:hAnsi="仿宋" w:hint="eastAsia"/>
          <w:sz w:val="32"/>
          <w:szCs w:val="32"/>
        </w:rPr>
        <w:t>考前7天内</w:t>
      </w:r>
      <w:r w:rsidRPr="00983854">
        <w:rPr>
          <w:rFonts w:ascii="仿宋" w:eastAsia="仿宋" w:hAnsi="仿宋" w:hint="eastAsia"/>
          <w:sz w:val="32"/>
          <w:szCs w:val="32"/>
        </w:rPr>
        <w:t>核酸检测阴性报告参加考试。严格按照公布的中高风险地区来津人员管理措施动态执行。</w:t>
      </w:r>
      <w:r>
        <w:rPr>
          <w:rFonts w:ascii="仿宋" w:eastAsia="仿宋" w:hAnsi="仿宋" w:hint="eastAsia"/>
          <w:sz w:val="32"/>
          <w:szCs w:val="32"/>
        </w:rPr>
        <w:t>其余</w:t>
      </w:r>
      <w:r w:rsidRPr="002F0007">
        <w:rPr>
          <w:rFonts w:ascii="仿宋" w:eastAsia="仿宋" w:hAnsi="仿宋" w:hint="eastAsia"/>
          <w:sz w:val="32"/>
          <w:szCs w:val="32"/>
        </w:rPr>
        <w:t>“天津健康码”非绿码的考生，如能提供考前</w:t>
      </w:r>
      <w:r w:rsidRPr="002F0007">
        <w:rPr>
          <w:rFonts w:ascii="仿宋" w:eastAsia="仿宋" w:hAnsi="仿宋"/>
          <w:sz w:val="32"/>
          <w:szCs w:val="32"/>
        </w:rPr>
        <w:t>7</w:t>
      </w:r>
      <w:r w:rsidRPr="002F0007">
        <w:rPr>
          <w:rFonts w:ascii="仿宋" w:eastAsia="仿宋" w:hAnsi="仿宋" w:hint="eastAsia"/>
          <w:sz w:val="32"/>
          <w:szCs w:val="32"/>
        </w:rPr>
        <w:t>天内核酸检测阴性报告，可正常参加考试，如不能提供不得参加本次考试。考生为新冠肺炎确诊病例、无症状感染者、疑似患者、确诊病例密切接触者，或治愈未超过</w:t>
      </w:r>
      <w:r w:rsidRPr="002F0007">
        <w:rPr>
          <w:rFonts w:ascii="仿宋" w:eastAsia="仿宋" w:hAnsi="仿宋"/>
          <w:sz w:val="32"/>
          <w:szCs w:val="32"/>
        </w:rPr>
        <w:t>14天的病例、不能排除感染可能的发热患者，不得参加本次考试。</w:t>
      </w:r>
    </w:p>
    <w:p w14:paraId="1BE76925"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6</w:t>
      </w:r>
      <w:r w:rsidRPr="002F0007">
        <w:rPr>
          <w:rFonts w:ascii="仿宋" w:eastAsia="仿宋" w:hAnsi="仿宋"/>
          <w:sz w:val="32"/>
          <w:szCs w:val="32"/>
        </w:rPr>
        <w:t>.</w:t>
      </w:r>
      <w:r w:rsidRPr="002F0007">
        <w:rPr>
          <w:rFonts w:ascii="仿宋" w:eastAsia="仿宋" w:hAnsi="仿宋" w:hint="eastAsia"/>
          <w:sz w:val="32"/>
          <w:szCs w:val="32"/>
        </w:rPr>
        <w:t>所有考生在进入考场前须由工作人员测量体温，体温低于</w:t>
      </w:r>
      <w:r w:rsidRPr="002F0007">
        <w:rPr>
          <w:rFonts w:ascii="仿宋" w:eastAsia="仿宋" w:hAnsi="仿宋"/>
          <w:sz w:val="32"/>
          <w:szCs w:val="32"/>
        </w:rPr>
        <w:t>37.3℃方可进入。</w:t>
      </w:r>
      <w:r w:rsidRPr="002F0007">
        <w:rPr>
          <w:rFonts w:ascii="仿宋" w:eastAsia="仿宋" w:hAnsi="仿宋" w:hint="eastAsia"/>
          <w:sz w:val="32"/>
          <w:szCs w:val="32"/>
        </w:rPr>
        <w:t>第一次测量体温不合格的，可适当休息后使用其他设备或其他方式再次测量。仍不合格的，由考点学校依据我市防疫工作要求结合卫生监控、疾控机构和医疗机构意见，综合研判评估是否具备参加考试的条件，凡不具备相关条件的考生不得参加考试。</w:t>
      </w:r>
    </w:p>
    <w:p w14:paraId="17B96AF7"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7</w:t>
      </w:r>
      <w:r w:rsidRPr="002F0007">
        <w:rPr>
          <w:rFonts w:ascii="仿宋" w:eastAsia="仿宋" w:hAnsi="仿宋"/>
          <w:sz w:val="32"/>
          <w:szCs w:val="32"/>
        </w:rPr>
        <w:t>.</w:t>
      </w:r>
      <w:r w:rsidRPr="002F0007">
        <w:rPr>
          <w:rFonts w:ascii="等线" w:eastAsia="等线" w:hAnsi="等线" w:hint="eastAsia"/>
          <w:szCs w:val="22"/>
        </w:rPr>
        <w:t xml:space="preserve"> </w:t>
      </w:r>
      <w:r w:rsidRPr="002F0007">
        <w:rPr>
          <w:rFonts w:ascii="仿宋" w:eastAsia="仿宋" w:hAnsi="仿宋" w:hint="eastAsia"/>
          <w:sz w:val="32"/>
          <w:szCs w:val="32"/>
        </w:rPr>
        <w:t>考生在参加考试时须佩戴医用外科口罩，听从考点工作人员指挥，进入考场时不得因为佩戴口罩影响身份识别。进退考场、如厕时均须与他人保持</w:t>
      </w:r>
      <w:r w:rsidRPr="002F0007">
        <w:rPr>
          <w:rFonts w:ascii="仿宋" w:eastAsia="仿宋" w:hAnsi="仿宋"/>
          <w:sz w:val="32"/>
          <w:szCs w:val="32"/>
        </w:rPr>
        <w:t>1米以上距离，考生之间避免近距离接触交流。</w:t>
      </w:r>
    </w:p>
    <w:p w14:paraId="3F4933E3"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lastRenderedPageBreak/>
        <w:t>8</w:t>
      </w:r>
      <w:r w:rsidRPr="002F0007">
        <w:rPr>
          <w:rFonts w:ascii="仿宋" w:eastAsia="仿宋" w:hAnsi="仿宋"/>
          <w:sz w:val="32"/>
          <w:szCs w:val="32"/>
        </w:rPr>
        <w:t>.</w:t>
      </w:r>
      <w:r w:rsidRPr="002F0007">
        <w:rPr>
          <w:rFonts w:ascii="仿宋" w:eastAsia="仿宋" w:hAnsi="仿宋" w:hint="eastAsia"/>
          <w:sz w:val="32"/>
          <w:szCs w:val="32"/>
        </w:rPr>
        <w:t>考场上有发热、咳嗽等症状的考生，由考点分管防疫工作的负责人进行研判，具备继续完成考试条件的考生，须在备用隔离考位进行考试。</w:t>
      </w:r>
    </w:p>
    <w:p w14:paraId="7658611B"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9</w:t>
      </w:r>
      <w:r w:rsidRPr="002F0007">
        <w:rPr>
          <w:rFonts w:ascii="仿宋" w:eastAsia="仿宋" w:hAnsi="仿宋"/>
          <w:sz w:val="32"/>
          <w:szCs w:val="32"/>
        </w:rPr>
        <w:t>.</w:t>
      </w:r>
      <w:r w:rsidRPr="002F0007">
        <w:rPr>
          <w:rFonts w:ascii="仿宋" w:eastAsia="仿宋" w:hAnsi="仿宋" w:hint="eastAsia"/>
          <w:sz w:val="32"/>
          <w:szCs w:val="32"/>
        </w:rPr>
        <w:t>考试结束后考生按监考员的指令有序离场，不得拥挤，保持人员间距。</w:t>
      </w:r>
    </w:p>
    <w:p w14:paraId="37923A40" w14:textId="77777777" w:rsidR="004A316B" w:rsidRPr="002F0007" w:rsidRDefault="004A316B" w:rsidP="004A316B">
      <w:pPr>
        <w:spacing w:line="560" w:lineRule="exact"/>
        <w:ind w:firstLineChars="200" w:firstLine="640"/>
        <w:rPr>
          <w:rFonts w:ascii="仿宋" w:eastAsia="仿宋" w:hAnsi="仿宋"/>
          <w:sz w:val="32"/>
          <w:szCs w:val="32"/>
        </w:rPr>
      </w:pPr>
      <w:r>
        <w:rPr>
          <w:rFonts w:ascii="仿宋" w:eastAsia="仿宋" w:hAnsi="仿宋"/>
          <w:sz w:val="32"/>
          <w:szCs w:val="32"/>
        </w:rPr>
        <w:t>10</w:t>
      </w:r>
      <w:r w:rsidRPr="002F0007">
        <w:rPr>
          <w:rFonts w:ascii="仿宋" w:eastAsia="仿宋" w:hAnsi="仿宋"/>
          <w:sz w:val="32"/>
          <w:szCs w:val="32"/>
        </w:rPr>
        <w:t>.</w:t>
      </w:r>
      <w:r w:rsidRPr="002F0007">
        <w:rPr>
          <w:rFonts w:ascii="等线" w:eastAsia="等线" w:hAnsi="等线" w:hint="eastAsia"/>
          <w:szCs w:val="22"/>
        </w:rPr>
        <w:t xml:space="preserve"> </w:t>
      </w:r>
      <w:r w:rsidRPr="002F0007">
        <w:rPr>
          <w:rFonts w:ascii="仿宋" w:eastAsia="仿宋" w:hAnsi="仿宋" w:hint="eastAsia"/>
          <w:sz w:val="32"/>
          <w:szCs w:val="32"/>
        </w:rPr>
        <w:t>考生在考试当天出行时应提前准备好口罩，做好个人防护。考生须提前一些时间到达考点，以免因体温检测等流程造成迟到。非封闭式管理的考生（包括社会考生），如乘坐私家车、步行、骑自行车赴考点途中，可不必佩戴口罩。如乘坐出租车或网约车赴考点，乘坐时在后排落座并全程佩戴口罩，下车后应及时做好手卫生。如乘坐公共交通工具赴考点，全程佩戴口罩，可佩戴一次性手套，并做好手卫生。途中尽量避免用手接触其他物品，与周围乘客尽可能保持安全距离。如乘坐校车赴考点，宜全程佩戴口罩，保持开窗通风、分散就座，途中避免在车上饮食和用手接触其他物品，下车后做好手卫生。</w:t>
      </w:r>
    </w:p>
    <w:p w14:paraId="7FD18363" w14:textId="77777777" w:rsidR="004A316B" w:rsidRPr="002F0007" w:rsidRDefault="004A316B" w:rsidP="004A316B">
      <w:pPr>
        <w:spacing w:line="560" w:lineRule="exact"/>
        <w:ind w:firstLineChars="200" w:firstLine="640"/>
        <w:rPr>
          <w:rFonts w:ascii="仿宋" w:eastAsia="仿宋" w:hAnsi="仿宋"/>
          <w:sz w:val="32"/>
          <w:szCs w:val="32"/>
        </w:rPr>
      </w:pPr>
      <w:r w:rsidRPr="002F0007">
        <w:rPr>
          <w:rFonts w:ascii="仿宋" w:eastAsia="仿宋" w:hAnsi="仿宋" w:hint="eastAsia"/>
          <w:sz w:val="32"/>
          <w:szCs w:val="32"/>
        </w:rPr>
        <w:t>1</w:t>
      </w:r>
      <w:r>
        <w:rPr>
          <w:rFonts w:ascii="仿宋" w:eastAsia="仿宋" w:hAnsi="仿宋"/>
          <w:sz w:val="32"/>
          <w:szCs w:val="32"/>
        </w:rPr>
        <w:t>1</w:t>
      </w:r>
      <w:r w:rsidRPr="002F0007">
        <w:rPr>
          <w:rFonts w:ascii="仿宋" w:eastAsia="仿宋" w:hAnsi="仿宋"/>
          <w:sz w:val="32"/>
          <w:szCs w:val="32"/>
        </w:rPr>
        <w:t>.</w:t>
      </w:r>
      <w:r w:rsidRPr="002F0007">
        <w:rPr>
          <w:rFonts w:ascii="仿宋" w:eastAsia="仿宋" w:hAnsi="仿宋" w:hint="eastAsia"/>
          <w:sz w:val="32"/>
          <w:szCs w:val="32"/>
        </w:rPr>
        <w:t>考试疫情防控措施将根据疫情防控形势变化适时调整，请考生密切关注“招考资讯网”（w</w:t>
      </w:r>
      <w:r w:rsidRPr="002F0007">
        <w:rPr>
          <w:rFonts w:ascii="仿宋" w:eastAsia="仿宋" w:hAnsi="仿宋"/>
          <w:sz w:val="32"/>
          <w:szCs w:val="32"/>
        </w:rPr>
        <w:t>ww.zhaokao.net</w:t>
      </w:r>
      <w:r w:rsidRPr="002F0007">
        <w:rPr>
          <w:rFonts w:ascii="仿宋" w:eastAsia="仿宋" w:hAnsi="仿宋" w:hint="eastAsia"/>
          <w:sz w:val="32"/>
          <w:szCs w:val="32"/>
        </w:rPr>
        <w:t>）和</w:t>
      </w:r>
      <w:bookmarkStart w:id="1" w:name="_Hlk63770593"/>
      <w:r w:rsidRPr="002F0007">
        <w:rPr>
          <w:rFonts w:ascii="仿宋" w:eastAsia="仿宋" w:hAnsi="仿宋" w:hint="eastAsia"/>
          <w:sz w:val="32"/>
          <w:szCs w:val="32"/>
        </w:rPr>
        <w:t>“天津市教育招生考试院”微信公众号</w:t>
      </w:r>
      <w:bookmarkEnd w:id="1"/>
      <w:r w:rsidRPr="002F0007">
        <w:rPr>
          <w:rFonts w:ascii="仿宋" w:eastAsia="仿宋" w:hAnsi="仿宋" w:hint="eastAsia"/>
          <w:sz w:val="32"/>
          <w:szCs w:val="32"/>
        </w:rPr>
        <w:t>，及时了解相关政策信息。</w:t>
      </w:r>
    </w:p>
    <w:p w14:paraId="23AA5A83" w14:textId="77777777" w:rsidR="004A316B" w:rsidRPr="002F0007" w:rsidRDefault="004A316B" w:rsidP="004A316B">
      <w:pPr>
        <w:spacing w:line="560" w:lineRule="exact"/>
        <w:ind w:firstLineChars="200" w:firstLine="640"/>
        <w:jc w:val="left"/>
        <w:rPr>
          <w:rFonts w:ascii="仿宋" w:eastAsia="仿宋" w:hAnsi="仿宋"/>
          <w:sz w:val="32"/>
          <w:szCs w:val="32"/>
        </w:rPr>
      </w:pPr>
    </w:p>
    <w:p w14:paraId="595F1CA5" w14:textId="77777777" w:rsidR="004A316B" w:rsidRDefault="004A316B" w:rsidP="004A316B">
      <w:pPr>
        <w:ind w:firstLineChars="200" w:firstLine="640"/>
        <w:rPr>
          <w:rFonts w:ascii="黑体" w:eastAsia="黑体" w:hAnsi="黑体"/>
          <w:sz w:val="32"/>
          <w:szCs w:val="32"/>
        </w:rPr>
      </w:pPr>
    </w:p>
    <w:p w14:paraId="30DAC39A" w14:textId="77777777" w:rsidR="004A316B" w:rsidRDefault="004A316B" w:rsidP="004A316B">
      <w:pPr>
        <w:ind w:firstLineChars="200" w:firstLine="640"/>
        <w:rPr>
          <w:rFonts w:ascii="黑体" w:eastAsia="黑体" w:hAnsi="黑体"/>
          <w:sz w:val="32"/>
          <w:szCs w:val="32"/>
        </w:rPr>
      </w:pPr>
    </w:p>
    <w:p w14:paraId="69F2A25B" w14:textId="77777777" w:rsidR="00263CC9" w:rsidRDefault="00263CC9" w:rsidP="005F09EE">
      <w:pPr>
        <w:rPr>
          <w:rFonts w:ascii="仿宋" w:eastAsia="仿宋" w:hAnsi="仿宋" w:cs="微软雅黑"/>
          <w:sz w:val="32"/>
          <w:szCs w:val="32"/>
        </w:rPr>
      </w:pPr>
    </w:p>
    <w:sectPr w:rsidR="00263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6F6D" w14:textId="77777777" w:rsidR="00972EAB" w:rsidRDefault="00972EAB" w:rsidP="00F1678F">
      <w:r>
        <w:separator/>
      </w:r>
    </w:p>
  </w:endnote>
  <w:endnote w:type="continuationSeparator" w:id="0">
    <w:p w14:paraId="61E27B53" w14:textId="77777777" w:rsidR="00972EAB" w:rsidRDefault="00972EAB" w:rsidP="00F1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50AFD" w14:textId="77777777" w:rsidR="00972EAB" w:rsidRDefault="00972EAB" w:rsidP="00F1678F">
      <w:r>
        <w:separator/>
      </w:r>
    </w:p>
  </w:footnote>
  <w:footnote w:type="continuationSeparator" w:id="0">
    <w:p w14:paraId="760876FA" w14:textId="77777777" w:rsidR="00972EAB" w:rsidRDefault="00972EAB" w:rsidP="00F1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6B"/>
    <w:rsid w:val="001116AB"/>
    <w:rsid w:val="00263CC9"/>
    <w:rsid w:val="00273D73"/>
    <w:rsid w:val="003263B6"/>
    <w:rsid w:val="00377948"/>
    <w:rsid w:val="003E3B47"/>
    <w:rsid w:val="004A316B"/>
    <w:rsid w:val="005F09EE"/>
    <w:rsid w:val="00791483"/>
    <w:rsid w:val="009049E1"/>
    <w:rsid w:val="00972EAB"/>
    <w:rsid w:val="00A461BE"/>
    <w:rsid w:val="00B16FE0"/>
    <w:rsid w:val="00B854E8"/>
    <w:rsid w:val="00CC1755"/>
    <w:rsid w:val="00F1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D758"/>
  <w15:chartTrackingRefBased/>
  <w15:docId w15:val="{F6DFDD8D-7F12-4912-A718-3694360A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7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78F"/>
    <w:rPr>
      <w:rFonts w:ascii="Times New Roman" w:eastAsia="宋体" w:hAnsi="Times New Roman" w:cs="Times New Roman"/>
      <w:sz w:val="18"/>
      <w:szCs w:val="18"/>
    </w:rPr>
  </w:style>
  <w:style w:type="paragraph" w:styleId="a5">
    <w:name w:val="footer"/>
    <w:basedOn w:val="a"/>
    <w:link w:val="a6"/>
    <w:uiPriority w:val="99"/>
    <w:unhideWhenUsed/>
    <w:rsid w:val="00F1678F"/>
    <w:pPr>
      <w:tabs>
        <w:tab w:val="center" w:pos="4153"/>
        <w:tab w:val="right" w:pos="8306"/>
      </w:tabs>
      <w:snapToGrid w:val="0"/>
      <w:jc w:val="left"/>
    </w:pPr>
    <w:rPr>
      <w:sz w:val="18"/>
      <w:szCs w:val="18"/>
    </w:rPr>
  </w:style>
  <w:style w:type="character" w:customStyle="1" w:styleId="a6">
    <w:name w:val="页脚 字符"/>
    <w:basedOn w:val="a0"/>
    <w:link w:val="a5"/>
    <w:uiPriority w:val="99"/>
    <w:rsid w:val="00F167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丹</dc:creator>
  <cp:keywords/>
  <dc:description/>
  <cp:lastModifiedBy>黄 丹</cp:lastModifiedBy>
  <cp:revision>10</cp:revision>
  <cp:lastPrinted>2021-03-10T03:05:00Z</cp:lastPrinted>
  <dcterms:created xsi:type="dcterms:W3CDTF">2021-03-09T08:16:00Z</dcterms:created>
  <dcterms:modified xsi:type="dcterms:W3CDTF">2021-03-12T00:15:00Z</dcterms:modified>
</cp:coreProperties>
</file>